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832B0" w14:textId="77777777" w:rsidR="00456E39" w:rsidRPr="00682FEC" w:rsidRDefault="00491E50" w:rsidP="000A48D5">
      <w:pPr>
        <w:jc w:val="center"/>
        <w:rPr>
          <w:rFonts w:ascii="Arial" w:eastAsia="Arial" w:hAnsi="Arial" w:cs="Arial"/>
          <w:b/>
          <w:bCs/>
          <w:color w:val="223D8E"/>
          <w:spacing w:val="5"/>
          <w:position w:val="-1"/>
          <w:sz w:val="26"/>
          <w:szCs w:val="26"/>
          <w:lang w:val="en-US"/>
        </w:rPr>
      </w:pPr>
      <w:r w:rsidRPr="00491E50">
        <w:rPr>
          <w:rFonts w:ascii="Arial" w:eastAsia="Arial" w:hAnsi="Arial" w:cs="Arial"/>
          <w:b/>
          <w:bCs/>
          <w:color w:val="C00000"/>
          <w:spacing w:val="5"/>
          <w:position w:val="-1"/>
          <w:sz w:val="26"/>
          <w:szCs w:val="26"/>
          <w:lang w:val="en-US"/>
        </w:rPr>
        <w:t xml:space="preserve">Country </w:t>
      </w:r>
      <w:r>
        <w:rPr>
          <w:rFonts w:ascii="Arial" w:eastAsia="Arial" w:hAnsi="Arial" w:cs="Arial"/>
          <w:b/>
          <w:bCs/>
          <w:color w:val="223D8E"/>
          <w:spacing w:val="5"/>
          <w:position w:val="-1"/>
          <w:sz w:val="26"/>
          <w:szCs w:val="26"/>
          <w:lang w:val="en-US"/>
        </w:rPr>
        <w:t>National Committee</w:t>
      </w:r>
      <w:r>
        <w:rPr>
          <w:rFonts w:ascii="Arial" w:eastAsia="Arial" w:hAnsi="Arial" w:cs="Arial"/>
          <w:b/>
          <w:bCs/>
          <w:color w:val="223D8E"/>
          <w:spacing w:val="5"/>
          <w:position w:val="-1"/>
          <w:sz w:val="26"/>
          <w:szCs w:val="26"/>
          <w:lang w:val="en-US"/>
        </w:rPr>
        <w:br/>
      </w:r>
      <w:r w:rsidR="003707DF">
        <w:rPr>
          <w:rFonts w:ascii="Arial" w:eastAsia="Arial" w:hAnsi="Arial" w:cs="Arial"/>
          <w:b/>
          <w:bCs/>
          <w:color w:val="223D8E"/>
          <w:spacing w:val="5"/>
          <w:position w:val="-1"/>
          <w:sz w:val="26"/>
          <w:szCs w:val="26"/>
          <w:lang w:val="en-US"/>
        </w:rPr>
        <w:t xml:space="preserve">IEC </w:t>
      </w:r>
      <w:r w:rsidR="00A3582E" w:rsidRPr="00682FEC">
        <w:rPr>
          <w:rFonts w:ascii="Arial" w:eastAsia="Arial" w:hAnsi="Arial" w:cs="Arial"/>
          <w:b/>
          <w:bCs/>
          <w:color w:val="223D8E"/>
          <w:spacing w:val="5"/>
          <w:position w:val="-1"/>
          <w:sz w:val="26"/>
          <w:szCs w:val="26"/>
          <w:lang w:val="en-US"/>
        </w:rPr>
        <w:t>Young Professionals Programme</w:t>
      </w:r>
    </w:p>
    <w:p w14:paraId="362832B1" w14:textId="77777777" w:rsidR="00A3582E" w:rsidRPr="00682FEC" w:rsidRDefault="00536348" w:rsidP="00A3582E">
      <w:pPr>
        <w:jc w:val="center"/>
        <w:rPr>
          <w:rFonts w:ascii="Arial" w:eastAsia="Arial" w:hAnsi="Arial" w:cs="Arial"/>
          <w:b/>
          <w:bCs/>
          <w:color w:val="223D8E"/>
          <w:spacing w:val="5"/>
          <w:position w:val="-1"/>
          <w:sz w:val="26"/>
          <w:szCs w:val="26"/>
          <w:lang w:val="en-US"/>
        </w:rPr>
      </w:pPr>
      <w:r w:rsidRPr="00682FEC">
        <w:rPr>
          <w:rFonts w:ascii="Arial" w:eastAsia="Arial" w:hAnsi="Arial" w:cs="Arial"/>
          <w:b/>
          <w:bCs/>
          <w:color w:val="223D8E"/>
          <w:spacing w:val="5"/>
          <w:position w:val="-1"/>
          <w:sz w:val="26"/>
          <w:szCs w:val="26"/>
          <w:lang w:val="en-US"/>
        </w:rPr>
        <w:t xml:space="preserve">Workshop </w:t>
      </w:r>
      <w:r w:rsidR="00A3582E" w:rsidRPr="00682FEC">
        <w:rPr>
          <w:rFonts w:ascii="Arial" w:eastAsia="Arial" w:hAnsi="Arial" w:cs="Arial"/>
          <w:b/>
          <w:bCs/>
          <w:color w:val="223D8E"/>
          <w:spacing w:val="5"/>
          <w:position w:val="-1"/>
          <w:sz w:val="26"/>
          <w:szCs w:val="26"/>
          <w:lang w:val="en-US"/>
        </w:rPr>
        <w:t>Agenda</w:t>
      </w:r>
    </w:p>
    <w:p w14:paraId="362832B2" w14:textId="77777777" w:rsidR="00A3582E" w:rsidRPr="00423622" w:rsidRDefault="00423622" w:rsidP="00A3582E">
      <w:pPr>
        <w:jc w:val="center"/>
        <w:rPr>
          <w:rFonts w:ascii="Arial" w:hAnsi="Arial" w:cs="Arial"/>
          <w:color w:val="C00000"/>
        </w:rPr>
      </w:pPr>
      <w:r w:rsidRPr="00423622">
        <w:rPr>
          <w:rFonts w:ascii="Arial" w:hAnsi="Arial" w:cs="Arial"/>
          <w:color w:val="C00000"/>
        </w:rPr>
        <w:t>date</w:t>
      </w:r>
      <w:r w:rsidR="00A3582E" w:rsidRPr="00423622">
        <w:rPr>
          <w:rFonts w:ascii="Arial" w:hAnsi="Arial" w:cs="Arial"/>
          <w:color w:val="C00000"/>
        </w:rPr>
        <w:t xml:space="preserve">, </w:t>
      </w:r>
      <w:r w:rsidRPr="00423622">
        <w:rPr>
          <w:rFonts w:ascii="Arial" w:hAnsi="Arial" w:cs="Arial"/>
          <w:color w:val="C00000"/>
        </w:rPr>
        <w:t>venue</w:t>
      </w:r>
      <w:r w:rsidR="00A3582E" w:rsidRPr="00423622">
        <w:rPr>
          <w:rFonts w:ascii="Arial" w:hAnsi="Arial" w:cs="Arial"/>
          <w:color w:val="C00000"/>
        </w:rPr>
        <w:t xml:space="preserve"> </w:t>
      </w:r>
    </w:p>
    <w:p w14:paraId="362832B3" w14:textId="77777777" w:rsidR="00A3582E" w:rsidRPr="00423622" w:rsidRDefault="00A626C6" w:rsidP="00536348">
      <w:pPr>
        <w:spacing w:before="480" w:after="0" w:line="240" w:lineRule="auto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>9.00 – 10.30</w:t>
      </w:r>
      <w:r w:rsidRPr="00423622">
        <w:rPr>
          <w:rFonts w:ascii="Arial" w:hAnsi="Arial" w:cs="Arial"/>
        </w:rPr>
        <w:tab/>
      </w:r>
      <w:r w:rsidRPr="00423622">
        <w:rPr>
          <w:rFonts w:ascii="Arial" w:hAnsi="Arial" w:cs="Arial"/>
        </w:rPr>
        <w:tab/>
      </w:r>
      <w:r w:rsidR="00A3582E" w:rsidRPr="00423622">
        <w:rPr>
          <w:rFonts w:ascii="Arial" w:hAnsi="Arial" w:cs="Arial"/>
        </w:rPr>
        <w:t>Opening and introductions</w:t>
      </w:r>
    </w:p>
    <w:p w14:paraId="362832B4" w14:textId="77777777" w:rsidR="00A3582E" w:rsidRPr="00423622" w:rsidRDefault="00A3582E" w:rsidP="00A3582E">
      <w:pPr>
        <w:spacing w:after="0" w:line="240" w:lineRule="auto"/>
        <w:jc w:val="both"/>
        <w:rPr>
          <w:rFonts w:ascii="Arial" w:hAnsi="Arial" w:cs="Arial"/>
        </w:rPr>
      </w:pPr>
    </w:p>
    <w:p w14:paraId="362832B5" w14:textId="77777777" w:rsidR="00A3582E" w:rsidRPr="00423622" w:rsidRDefault="00A626C6" w:rsidP="00A626C6">
      <w:pPr>
        <w:spacing w:after="0" w:line="240" w:lineRule="auto"/>
        <w:ind w:left="1440" w:firstLine="720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>What standards are for and why we need them</w:t>
      </w:r>
    </w:p>
    <w:p w14:paraId="362832B6" w14:textId="77777777" w:rsidR="008810E7" w:rsidRPr="00423622" w:rsidRDefault="008810E7" w:rsidP="008810E7">
      <w:pPr>
        <w:spacing w:after="0" w:line="240" w:lineRule="auto"/>
        <w:jc w:val="both"/>
        <w:rPr>
          <w:rFonts w:ascii="Arial" w:hAnsi="Arial" w:cs="Arial"/>
        </w:rPr>
      </w:pPr>
    </w:p>
    <w:p w14:paraId="362832B7" w14:textId="77777777" w:rsidR="00A3582E" w:rsidRPr="00423622" w:rsidRDefault="00682FEC" w:rsidP="00A626C6">
      <w:pPr>
        <w:spacing w:after="0" w:line="240" w:lineRule="auto"/>
        <w:ind w:left="1440" w:firstLine="720"/>
        <w:jc w:val="both"/>
        <w:rPr>
          <w:rFonts w:ascii="Arial" w:hAnsi="Arial" w:cs="Arial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362832CE" wp14:editId="362832CF">
            <wp:simplePos x="0" y="0"/>
            <wp:positionH relativeFrom="column">
              <wp:posOffset>6268708</wp:posOffset>
            </wp:positionH>
            <wp:positionV relativeFrom="paragraph">
              <wp:posOffset>109855</wp:posOffset>
            </wp:positionV>
            <wp:extent cx="383540" cy="7258685"/>
            <wp:effectExtent l="0" t="0" r="0" b="0"/>
            <wp:wrapNone/>
            <wp:docPr id="7" name="Picture 7" descr="Pic p8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Pic p8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" cy="725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26C6" w:rsidRPr="00423622">
        <w:rPr>
          <w:rFonts w:ascii="Arial" w:hAnsi="Arial" w:cs="Arial"/>
        </w:rPr>
        <w:t>The benefits of getting involved in standards development</w:t>
      </w:r>
    </w:p>
    <w:p w14:paraId="362832B8" w14:textId="77777777" w:rsidR="008810E7" w:rsidRPr="00423622" w:rsidRDefault="008810E7" w:rsidP="008810E7">
      <w:pPr>
        <w:spacing w:after="0" w:line="240" w:lineRule="auto"/>
        <w:jc w:val="both"/>
        <w:rPr>
          <w:rFonts w:ascii="Arial" w:hAnsi="Arial" w:cs="Arial"/>
        </w:rPr>
      </w:pPr>
    </w:p>
    <w:p w14:paraId="362832B9" w14:textId="77777777" w:rsidR="00272AD5" w:rsidRPr="00423622" w:rsidRDefault="00272AD5" w:rsidP="00272AD5">
      <w:pPr>
        <w:spacing w:after="0" w:line="240" w:lineRule="auto"/>
        <w:ind w:left="1440" w:firstLine="720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 xml:space="preserve">The role of the </w:t>
      </w:r>
      <w:r w:rsidR="00423622">
        <w:rPr>
          <w:rFonts w:ascii="Arial" w:hAnsi="Arial" w:cs="Arial"/>
        </w:rPr>
        <w:t xml:space="preserve">IEC National </w:t>
      </w:r>
      <w:r w:rsidRPr="00423622">
        <w:rPr>
          <w:rFonts w:ascii="Arial" w:hAnsi="Arial" w:cs="Arial"/>
        </w:rPr>
        <w:t>Committee</w:t>
      </w:r>
      <w:r w:rsidR="00423622">
        <w:rPr>
          <w:rFonts w:ascii="Arial" w:hAnsi="Arial" w:cs="Arial"/>
        </w:rPr>
        <w:t xml:space="preserve"> of </w:t>
      </w:r>
      <w:r w:rsidR="00423622" w:rsidRPr="00423622">
        <w:rPr>
          <w:rFonts w:ascii="Arial" w:hAnsi="Arial" w:cs="Arial"/>
          <w:color w:val="C00000"/>
        </w:rPr>
        <w:t>Country</w:t>
      </w:r>
    </w:p>
    <w:p w14:paraId="362832BA" w14:textId="77777777" w:rsidR="00A626C6" w:rsidRPr="00423622" w:rsidRDefault="00A626C6" w:rsidP="008810E7">
      <w:pPr>
        <w:spacing w:after="0" w:line="240" w:lineRule="auto"/>
        <w:jc w:val="both"/>
        <w:rPr>
          <w:rFonts w:ascii="Arial" w:hAnsi="Arial" w:cs="Arial"/>
        </w:rPr>
      </w:pPr>
    </w:p>
    <w:p w14:paraId="362832BB" w14:textId="77777777" w:rsidR="00A626C6" w:rsidRPr="00423622" w:rsidRDefault="00272AD5" w:rsidP="00536348">
      <w:pPr>
        <w:spacing w:before="240" w:after="240" w:line="240" w:lineRule="auto"/>
        <w:jc w:val="both"/>
        <w:rPr>
          <w:rFonts w:ascii="Arial" w:hAnsi="Arial" w:cs="Arial"/>
          <w:i/>
        </w:rPr>
      </w:pPr>
      <w:r w:rsidRPr="00423622">
        <w:rPr>
          <w:rFonts w:ascii="Arial" w:hAnsi="Arial" w:cs="Arial"/>
          <w:i/>
        </w:rPr>
        <w:t>10.30 – 10.45</w:t>
      </w:r>
      <w:r w:rsidRPr="00423622">
        <w:rPr>
          <w:rFonts w:ascii="Arial" w:hAnsi="Arial" w:cs="Arial"/>
          <w:i/>
        </w:rPr>
        <w:tab/>
      </w:r>
      <w:r w:rsidR="00A626C6" w:rsidRPr="00423622">
        <w:rPr>
          <w:rFonts w:ascii="Arial" w:hAnsi="Arial" w:cs="Arial"/>
          <w:i/>
        </w:rPr>
        <w:t>Coffee break</w:t>
      </w:r>
    </w:p>
    <w:p w14:paraId="362832BC" w14:textId="77777777" w:rsidR="00A626C6" w:rsidRPr="00423622" w:rsidRDefault="00A626C6" w:rsidP="008810E7">
      <w:pPr>
        <w:spacing w:after="0" w:line="240" w:lineRule="auto"/>
        <w:jc w:val="both"/>
        <w:rPr>
          <w:rFonts w:ascii="Arial" w:hAnsi="Arial" w:cs="Arial"/>
        </w:rPr>
      </w:pPr>
    </w:p>
    <w:p w14:paraId="362832BD" w14:textId="77777777" w:rsidR="00272AD5" w:rsidRPr="00423622" w:rsidRDefault="00A626C6" w:rsidP="00272AD5">
      <w:pPr>
        <w:spacing w:after="0" w:line="240" w:lineRule="auto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>10.45 – 12.30</w:t>
      </w:r>
      <w:r w:rsidRPr="00423622">
        <w:rPr>
          <w:rFonts w:ascii="Arial" w:hAnsi="Arial" w:cs="Arial"/>
        </w:rPr>
        <w:tab/>
      </w:r>
      <w:r w:rsidR="00423622">
        <w:rPr>
          <w:rFonts w:ascii="Arial" w:hAnsi="Arial" w:cs="Arial"/>
        </w:rPr>
        <w:tab/>
      </w:r>
      <w:r w:rsidR="00D43536" w:rsidRPr="00423622">
        <w:rPr>
          <w:rFonts w:ascii="Arial" w:hAnsi="Arial" w:cs="Arial"/>
        </w:rPr>
        <w:t>About the IEC and the global picture</w:t>
      </w:r>
    </w:p>
    <w:p w14:paraId="362832BE" w14:textId="77777777" w:rsidR="00272AD5" w:rsidRPr="00423622" w:rsidRDefault="00272AD5" w:rsidP="008810E7">
      <w:pPr>
        <w:spacing w:after="0" w:line="240" w:lineRule="auto"/>
        <w:jc w:val="both"/>
        <w:rPr>
          <w:rFonts w:ascii="Arial" w:hAnsi="Arial" w:cs="Arial"/>
        </w:rPr>
      </w:pPr>
    </w:p>
    <w:p w14:paraId="362832BF" w14:textId="77777777" w:rsidR="00A3582E" w:rsidRPr="00423622" w:rsidRDefault="00A3582E" w:rsidP="00272AD5">
      <w:pPr>
        <w:spacing w:after="0" w:line="240" w:lineRule="auto"/>
        <w:ind w:left="1440" w:firstLine="720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 xml:space="preserve">Q&amp;A </w:t>
      </w:r>
      <w:r w:rsidR="00A626C6" w:rsidRPr="00423622">
        <w:rPr>
          <w:rFonts w:ascii="Arial" w:hAnsi="Arial" w:cs="Arial"/>
        </w:rPr>
        <w:t>session</w:t>
      </w:r>
      <w:r w:rsidRPr="00423622">
        <w:rPr>
          <w:rFonts w:ascii="Arial" w:hAnsi="Arial" w:cs="Arial"/>
        </w:rPr>
        <w:t xml:space="preserve"> with the IEC Young Professionals from </w:t>
      </w:r>
      <w:r w:rsidR="00423622" w:rsidRPr="00423622">
        <w:rPr>
          <w:rFonts w:ascii="Arial" w:hAnsi="Arial" w:cs="Arial"/>
          <w:color w:val="C00000"/>
        </w:rPr>
        <w:t>Country</w:t>
      </w:r>
    </w:p>
    <w:p w14:paraId="362832C0" w14:textId="77777777" w:rsidR="008810E7" w:rsidRPr="00423622" w:rsidRDefault="008810E7" w:rsidP="008810E7">
      <w:pPr>
        <w:spacing w:after="0" w:line="240" w:lineRule="auto"/>
        <w:jc w:val="both"/>
        <w:rPr>
          <w:rFonts w:ascii="Arial" w:hAnsi="Arial" w:cs="Arial"/>
        </w:rPr>
      </w:pPr>
    </w:p>
    <w:p w14:paraId="362832C1" w14:textId="77777777" w:rsidR="008810E7" w:rsidRPr="00423622" w:rsidRDefault="00272AD5" w:rsidP="00536348">
      <w:pPr>
        <w:spacing w:before="240" w:after="240" w:line="240" w:lineRule="auto"/>
        <w:jc w:val="both"/>
        <w:rPr>
          <w:rFonts w:ascii="Arial" w:hAnsi="Arial" w:cs="Arial"/>
          <w:i/>
        </w:rPr>
      </w:pPr>
      <w:r w:rsidRPr="00423622">
        <w:rPr>
          <w:rFonts w:ascii="Arial" w:hAnsi="Arial" w:cs="Arial"/>
          <w:i/>
        </w:rPr>
        <w:t>12.30 – 14.00</w:t>
      </w:r>
      <w:r w:rsidRPr="00423622">
        <w:rPr>
          <w:rFonts w:ascii="Arial" w:hAnsi="Arial" w:cs="Arial"/>
          <w:i/>
        </w:rPr>
        <w:tab/>
      </w:r>
      <w:r w:rsidR="008810E7" w:rsidRPr="00423622">
        <w:rPr>
          <w:rFonts w:ascii="Arial" w:hAnsi="Arial" w:cs="Arial"/>
          <w:i/>
        </w:rPr>
        <w:t>Lunch break</w:t>
      </w:r>
    </w:p>
    <w:p w14:paraId="362832C2" w14:textId="77777777" w:rsidR="008810E7" w:rsidRPr="00423622" w:rsidRDefault="008810E7" w:rsidP="008810E7">
      <w:pPr>
        <w:spacing w:after="0" w:line="240" w:lineRule="auto"/>
        <w:jc w:val="both"/>
        <w:rPr>
          <w:rFonts w:ascii="Arial" w:hAnsi="Arial" w:cs="Arial"/>
        </w:rPr>
      </w:pPr>
    </w:p>
    <w:p w14:paraId="362832C3" w14:textId="77777777" w:rsidR="00A3582E" w:rsidRPr="00423622" w:rsidRDefault="00272AD5" w:rsidP="008810E7">
      <w:pPr>
        <w:spacing w:after="0" w:line="240" w:lineRule="auto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>14.00 – 15.</w:t>
      </w:r>
      <w:r w:rsidR="00536348" w:rsidRPr="00423622">
        <w:rPr>
          <w:rFonts w:ascii="Arial" w:hAnsi="Arial" w:cs="Arial"/>
        </w:rPr>
        <w:t>30</w:t>
      </w:r>
      <w:r w:rsidRPr="00423622">
        <w:rPr>
          <w:rFonts w:ascii="Arial" w:hAnsi="Arial" w:cs="Arial"/>
        </w:rPr>
        <w:tab/>
      </w:r>
      <w:r w:rsidR="00423622">
        <w:rPr>
          <w:rFonts w:ascii="Arial" w:hAnsi="Arial" w:cs="Arial"/>
        </w:rPr>
        <w:tab/>
      </w:r>
      <w:r w:rsidRPr="00423622">
        <w:rPr>
          <w:rFonts w:ascii="Arial" w:hAnsi="Arial" w:cs="Arial"/>
        </w:rPr>
        <w:t>Technical area b</w:t>
      </w:r>
      <w:r w:rsidR="00A3582E" w:rsidRPr="00423622">
        <w:rPr>
          <w:rFonts w:ascii="Arial" w:hAnsi="Arial" w:cs="Arial"/>
        </w:rPr>
        <w:t>reakout sessions:</w:t>
      </w:r>
    </w:p>
    <w:p w14:paraId="362832C4" w14:textId="77777777" w:rsidR="00A3582E" w:rsidRPr="00423622" w:rsidRDefault="00A3582E" w:rsidP="00272AD5">
      <w:pPr>
        <w:pStyle w:val="ListParagraph"/>
        <w:numPr>
          <w:ilvl w:val="3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>How the committee is organized</w:t>
      </w:r>
    </w:p>
    <w:p w14:paraId="362832C5" w14:textId="77777777" w:rsidR="00A3582E" w:rsidRPr="00423622" w:rsidRDefault="00A3582E" w:rsidP="00272AD5">
      <w:pPr>
        <w:pStyle w:val="ListParagraph"/>
        <w:numPr>
          <w:ilvl w:val="3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>The importance of balanced representation</w:t>
      </w:r>
    </w:p>
    <w:p w14:paraId="362832C6" w14:textId="77777777" w:rsidR="00A3582E" w:rsidRPr="00423622" w:rsidRDefault="00A3582E" w:rsidP="00272AD5">
      <w:pPr>
        <w:pStyle w:val="ListParagraph"/>
        <w:numPr>
          <w:ilvl w:val="3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>How to get involved</w:t>
      </w:r>
    </w:p>
    <w:p w14:paraId="362832C7" w14:textId="77777777" w:rsidR="00A3582E" w:rsidRPr="00423622" w:rsidRDefault="00272AD5" w:rsidP="00272AD5">
      <w:pPr>
        <w:pStyle w:val="ListParagraph"/>
        <w:numPr>
          <w:ilvl w:val="3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 xml:space="preserve">IT </w:t>
      </w:r>
      <w:r w:rsidR="00A3582E" w:rsidRPr="00423622">
        <w:rPr>
          <w:rFonts w:ascii="Arial" w:hAnsi="Arial" w:cs="Arial"/>
        </w:rPr>
        <w:t>Tools available to committees</w:t>
      </w:r>
    </w:p>
    <w:p w14:paraId="362832C8" w14:textId="77777777" w:rsidR="008810E7" w:rsidRPr="00423622" w:rsidRDefault="008810E7" w:rsidP="008810E7">
      <w:pPr>
        <w:spacing w:after="0" w:line="240" w:lineRule="auto"/>
        <w:jc w:val="both"/>
        <w:rPr>
          <w:rFonts w:ascii="Arial" w:hAnsi="Arial" w:cs="Arial"/>
        </w:rPr>
      </w:pPr>
    </w:p>
    <w:p w14:paraId="362832C9" w14:textId="77777777" w:rsidR="00272AD5" w:rsidRPr="00423622" w:rsidRDefault="00272AD5" w:rsidP="00536348">
      <w:pPr>
        <w:spacing w:before="240" w:after="240" w:line="240" w:lineRule="auto"/>
        <w:jc w:val="both"/>
        <w:rPr>
          <w:rFonts w:ascii="Arial" w:hAnsi="Arial" w:cs="Arial"/>
          <w:i/>
        </w:rPr>
      </w:pPr>
      <w:r w:rsidRPr="00423622">
        <w:rPr>
          <w:rFonts w:ascii="Arial" w:hAnsi="Arial" w:cs="Arial"/>
          <w:i/>
        </w:rPr>
        <w:t>15.</w:t>
      </w:r>
      <w:r w:rsidR="00536348" w:rsidRPr="00423622">
        <w:rPr>
          <w:rFonts w:ascii="Arial" w:hAnsi="Arial" w:cs="Arial"/>
          <w:i/>
        </w:rPr>
        <w:t>30</w:t>
      </w:r>
      <w:r w:rsidRPr="00423622">
        <w:rPr>
          <w:rFonts w:ascii="Arial" w:hAnsi="Arial" w:cs="Arial"/>
          <w:i/>
        </w:rPr>
        <w:t xml:space="preserve"> – 1</w:t>
      </w:r>
      <w:r w:rsidR="00536348" w:rsidRPr="00423622">
        <w:rPr>
          <w:rFonts w:ascii="Arial" w:hAnsi="Arial" w:cs="Arial"/>
          <w:i/>
        </w:rPr>
        <w:t>5</w:t>
      </w:r>
      <w:r w:rsidRPr="00423622">
        <w:rPr>
          <w:rFonts w:ascii="Arial" w:hAnsi="Arial" w:cs="Arial"/>
          <w:i/>
        </w:rPr>
        <w:t>.</w:t>
      </w:r>
      <w:r w:rsidR="00536348" w:rsidRPr="00423622">
        <w:rPr>
          <w:rFonts w:ascii="Arial" w:hAnsi="Arial" w:cs="Arial"/>
          <w:i/>
        </w:rPr>
        <w:t>45</w:t>
      </w:r>
      <w:r w:rsidRPr="00423622">
        <w:rPr>
          <w:rFonts w:ascii="Arial" w:hAnsi="Arial" w:cs="Arial"/>
          <w:i/>
        </w:rPr>
        <w:tab/>
        <w:t>Coffee break</w:t>
      </w:r>
    </w:p>
    <w:p w14:paraId="362832CA" w14:textId="77777777" w:rsidR="00272AD5" w:rsidRPr="00423622" w:rsidRDefault="00272AD5" w:rsidP="008810E7">
      <w:pPr>
        <w:spacing w:after="0" w:line="240" w:lineRule="auto"/>
        <w:jc w:val="both"/>
        <w:rPr>
          <w:rFonts w:ascii="Arial" w:hAnsi="Arial" w:cs="Arial"/>
        </w:rPr>
      </w:pPr>
    </w:p>
    <w:p w14:paraId="362832CB" w14:textId="77777777" w:rsidR="00A3582E" w:rsidRPr="00423622" w:rsidRDefault="00272AD5" w:rsidP="008810E7">
      <w:pPr>
        <w:spacing w:after="0" w:line="240" w:lineRule="auto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>1</w:t>
      </w:r>
      <w:r w:rsidR="00536348" w:rsidRPr="00423622">
        <w:rPr>
          <w:rFonts w:ascii="Arial" w:hAnsi="Arial" w:cs="Arial"/>
        </w:rPr>
        <w:t>5</w:t>
      </w:r>
      <w:r w:rsidRPr="00423622">
        <w:rPr>
          <w:rFonts w:ascii="Arial" w:hAnsi="Arial" w:cs="Arial"/>
        </w:rPr>
        <w:t>.</w:t>
      </w:r>
      <w:r w:rsidR="00536348" w:rsidRPr="00423622">
        <w:rPr>
          <w:rFonts w:ascii="Arial" w:hAnsi="Arial" w:cs="Arial"/>
        </w:rPr>
        <w:t>45</w:t>
      </w:r>
      <w:r w:rsidRPr="00423622">
        <w:rPr>
          <w:rFonts w:ascii="Arial" w:hAnsi="Arial" w:cs="Arial"/>
        </w:rPr>
        <w:t xml:space="preserve"> – 17.</w:t>
      </w:r>
      <w:r w:rsidR="00536348" w:rsidRPr="00423622">
        <w:rPr>
          <w:rFonts w:ascii="Arial" w:hAnsi="Arial" w:cs="Arial"/>
        </w:rPr>
        <w:t>0</w:t>
      </w:r>
      <w:r w:rsidRPr="00423622">
        <w:rPr>
          <w:rFonts w:ascii="Arial" w:hAnsi="Arial" w:cs="Arial"/>
        </w:rPr>
        <w:t>0</w:t>
      </w:r>
      <w:r w:rsidRPr="00423622">
        <w:rPr>
          <w:rFonts w:ascii="Arial" w:hAnsi="Arial" w:cs="Arial"/>
        </w:rPr>
        <w:tab/>
      </w:r>
      <w:r w:rsidR="00423622">
        <w:rPr>
          <w:rFonts w:ascii="Arial" w:hAnsi="Arial" w:cs="Arial"/>
        </w:rPr>
        <w:tab/>
      </w:r>
      <w:r w:rsidR="00A3582E" w:rsidRPr="00423622">
        <w:rPr>
          <w:rFonts w:ascii="Arial" w:hAnsi="Arial" w:cs="Arial"/>
        </w:rPr>
        <w:t>Feedback and recommendations from participants</w:t>
      </w:r>
    </w:p>
    <w:p w14:paraId="362832CC" w14:textId="77777777" w:rsidR="00A626C6" w:rsidRPr="00423622" w:rsidRDefault="00A626C6" w:rsidP="00A626C6">
      <w:pPr>
        <w:spacing w:after="0" w:line="240" w:lineRule="auto"/>
        <w:jc w:val="both"/>
        <w:rPr>
          <w:rFonts w:ascii="Arial" w:hAnsi="Arial" w:cs="Arial"/>
        </w:rPr>
      </w:pPr>
    </w:p>
    <w:p w14:paraId="362832CD" w14:textId="77777777" w:rsidR="008810E7" w:rsidRPr="00423622" w:rsidRDefault="008810E7" w:rsidP="00272AD5">
      <w:pPr>
        <w:spacing w:after="0" w:line="240" w:lineRule="auto"/>
        <w:ind w:left="1440" w:firstLine="720"/>
        <w:jc w:val="both"/>
        <w:rPr>
          <w:rFonts w:ascii="Arial" w:hAnsi="Arial" w:cs="Arial"/>
        </w:rPr>
      </w:pPr>
      <w:r w:rsidRPr="00423622">
        <w:rPr>
          <w:rFonts w:ascii="Arial" w:hAnsi="Arial" w:cs="Arial"/>
        </w:rPr>
        <w:t>Conclusions and close</w:t>
      </w:r>
    </w:p>
    <w:sectPr w:rsidR="008810E7" w:rsidRPr="00423622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832D2" w14:textId="77777777" w:rsidR="00423622" w:rsidRDefault="00423622" w:rsidP="00A3582E">
      <w:pPr>
        <w:spacing w:after="0" w:line="240" w:lineRule="auto"/>
      </w:pPr>
      <w:r>
        <w:separator/>
      </w:r>
    </w:p>
  </w:endnote>
  <w:endnote w:type="continuationSeparator" w:id="0">
    <w:p w14:paraId="362832D3" w14:textId="77777777" w:rsidR="00423622" w:rsidRDefault="00423622" w:rsidP="00A35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832DC" w14:textId="77777777" w:rsidR="00423622" w:rsidRPr="00423622" w:rsidRDefault="00423622" w:rsidP="00423622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2832E5" wp14:editId="362832E6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374265" cy="1403985"/>
              <wp:effectExtent l="0" t="0" r="3175" b="571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2832E8" w14:textId="77777777" w:rsidR="00423622" w:rsidRPr="00423622" w:rsidRDefault="00423622" w:rsidP="00423622">
                          <w:pPr>
                            <w:jc w:val="center"/>
                            <w:rPr>
                              <w:color w:val="C00000"/>
                            </w:rPr>
                          </w:pPr>
                          <w:r w:rsidRPr="00423622">
                            <w:rPr>
                              <w:color w:val="C00000"/>
                            </w:rPr>
                            <w:t>Insert logos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62832E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0;width:186.95pt;height:110.55pt;z-index:251659264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>
              <v:textbox style="mso-fit-shape-to-text:t">
                <w:txbxContent>
                  <w:p w14:paraId="362832E8" w14:textId="77777777" w:rsidR="00423622" w:rsidRPr="00423622" w:rsidRDefault="00423622" w:rsidP="00423622">
                    <w:pPr>
                      <w:jc w:val="center"/>
                      <w:rPr>
                        <w:color w:val="C00000"/>
                      </w:rPr>
                    </w:pPr>
                    <w:r w:rsidRPr="00423622">
                      <w:rPr>
                        <w:color w:val="C00000"/>
                      </w:rPr>
                      <w:t>Insert logos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832D0" w14:textId="77777777" w:rsidR="00423622" w:rsidRDefault="00423622" w:rsidP="00A3582E">
      <w:pPr>
        <w:spacing w:after="0" w:line="240" w:lineRule="auto"/>
      </w:pPr>
      <w:r>
        <w:separator/>
      </w:r>
    </w:p>
  </w:footnote>
  <w:footnote w:type="continuationSeparator" w:id="0">
    <w:p w14:paraId="362832D1" w14:textId="77777777" w:rsidR="00423622" w:rsidRDefault="00423622" w:rsidP="00A35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832D5" w14:textId="5A3981E3" w:rsidR="00423622" w:rsidRDefault="00FB40D1" w:rsidP="006230C3">
    <w:pPr>
      <w:pStyle w:val="Header"/>
      <w:jc w:val="right"/>
    </w:pPr>
    <w:r>
      <w:rPr>
        <w:noProof/>
        <w:lang w:val="en-US"/>
      </w:rPr>
      <w:drawing>
        <wp:inline distT="0" distB="0" distL="0" distR="0" wp14:anchorId="7D5F0B70" wp14:editId="157D13B3">
          <wp:extent cx="2260975" cy="561030"/>
          <wp:effectExtent l="0" t="0" r="6350" b="0"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0795" cy="570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82FEC" w:rsidRPr="00682FEC"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2832E3" wp14:editId="6B38D8D3">
              <wp:simplePos x="0" y="0"/>
              <wp:positionH relativeFrom="column">
                <wp:posOffset>1347470</wp:posOffset>
              </wp:positionH>
              <wp:positionV relativeFrom="paragraph">
                <wp:posOffset>127000</wp:posOffset>
              </wp:positionV>
              <wp:extent cx="1123200" cy="1403985"/>
              <wp:effectExtent l="0" t="0" r="20320" b="146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320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2832E7" w14:textId="77777777" w:rsidR="00682FEC" w:rsidRPr="003047A7" w:rsidRDefault="00682FEC" w:rsidP="00682FEC">
                          <w:pPr>
                            <w:rPr>
                              <w:color w:val="C00000"/>
                            </w:rPr>
                          </w:pPr>
                          <w:r w:rsidRPr="003047A7">
                            <w:rPr>
                              <w:color w:val="C00000"/>
                            </w:rPr>
                            <w:t>Insert NC logo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62832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06.1pt;margin-top:10pt;width:88.45pt;height:110.55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">
              <v:textbox style="mso-fit-shape-to-text:t">
                <w:txbxContent>
                  <w:p w14:paraId="362832E7" w14:textId="77777777" w:rsidR="00682FEC" w:rsidRPr="003047A7" w:rsidRDefault="00682FEC" w:rsidP="00682FEC">
                    <w:pPr>
                      <w:rPr>
                        <w:color w:val="C00000"/>
                      </w:rPr>
                    </w:pPr>
                    <w:r w:rsidRPr="003047A7">
                      <w:rPr>
                        <w:color w:val="C00000"/>
                      </w:rPr>
                      <w:t>Insert NC logo</w:t>
                    </w:r>
                  </w:p>
                </w:txbxContent>
              </v:textbox>
            </v:shape>
          </w:pict>
        </mc:Fallback>
      </mc:AlternateContent>
    </w:r>
  </w:p>
  <w:p w14:paraId="362832D6" w14:textId="016DD9F0" w:rsidR="00423622" w:rsidRDefault="00423622" w:rsidP="00A3582E">
    <w:pPr>
      <w:pStyle w:val="Header"/>
      <w:jc w:val="center"/>
    </w:pPr>
  </w:p>
  <w:p w14:paraId="362832D7" w14:textId="77777777" w:rsidR="00682FEC" w:rsidRDefault="00682FEC" w:rsidP="00A3582E">
    <w:pPr>
      <w:pStyle w:val="Header"/>
      <w:jc w:val="center"/>
    </w:pPr>
  </w:p>
  <w:p w14:paraId="362832DA" w14:textId="77777777" w:rsidR="00682FEC" w:rsidRDefault="00682FEC" w:rsidP="00A3582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1C1588"/>
    <w:multiLevelType w:val="hybridMultilevel"/>
    <w:tmpl w:val="A0C42276"/>
    <w:lvl w:ilvl="0" w:tplc="361C55B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82E"/>
    <w:rsid w:val="000A48D5"/>
    <w:rsid w:val="00251D61"/>
    <w:rsid w:val="00272AD5"/>
    <w:rsid w:val="002C173F"/>
    <w:rsid w:val="00303B28"/>
    <w:rsid w:val="003707DF"/>
    <w:rsid w:val="003F6CEC"/>
    <w:rsid w:val="00423622"/>
    <w:rsid w:val="00456E39"/>
    <w:rsid w:val="00491E50"/>
    <w:rsid w:val="00536348"/>
    <w:rsid w:val="005D6004"/>
    <w:rsid w:val="006230C3"/>
    <w:rsid w:val="00682FEC"/>
    <w:rsid w:val="0075628C"/>
    <w:rsid w:val="008810E7"/>
    <w:rsid w:val="00A3582E"/>
    <w:rsid w:val="00A626C6"/>
    <w:rsid w:val="00D43536"/>
    <w:rsid w:val="00DF39E2"/>
    <w:rsid w:val="00FB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62832B0"/>
  <w15:docId w15:val="{482FCF52-7B61-4B5E-80FA-3497DC23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8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58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82E"/>
  </w:style>
  <w:style w:type="paragraph" w:styleId="Footer">
    <w:name w:val="footer"/>
    <w:basedOn w:val="Normal"/>
    <w:link w:val="FooterChar"/>
    <w:uiPriority w:val="99"/>
    <w:unhideWhenUsed/>
    <w:rsid w:val="00A358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82E"/>
  </w:style>
  <w:style w:type="paragraph" w:styleId="BalloonText">
    <w:name w:val="Balloon Text"/>
    <w:basedOn w:val="Normal"/>
    <w:link w:val="BalloonTextChar"/>
    <w:uiPriority w:val="99"/>
    <w:semiHidden/>
    <w:unhideWhenUsed/>
    <w:rsid w:val="00A35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8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44D08C24C518449FEB054B3A670EFC" ma:contentTypeVersion="13" ma:contentTypeDescription="Create a new document." ma:contentTypeScope="" ma:versionID="d17a62b45fcb67b80d013ba613e3cdd7">
  <xsd:schema xmlns:xsd="http://www.w3.org/2001/XMLSchema" xmlns:xs="http://www.w3.org/2001/XMLSchema" xmlns:p="http://schemas.microsoft.com/office/2006/metadata/properties" xmlns:ns2="584bf480-ae3e-4498-bba9-cfcd56555824" xmlns:ns3="46f6b217-629a-4970-9478-c4cd2580dcb1" targetNamespace="http://schemas.microsoft.com/office/2006/metadata/properties" ma:root="true" ma:fieldsID="fa2ab2fd7a6079a673351fee0443e307" ns2:_="" ns3:_="">
    <xsd:import namespace="584bf480-ae3e-4498-bba9-cfcd56555824"/>
    <xsd:import namespace="46f6b217-629a-4970-9478-c4cd2580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bf480-ae3e-4498-bba9-cfcd56555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b217-629a-4970-9478-c4cd2580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9F2F69-2EBE-4025-AAFA-40D5D11013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554443-02FB-46F8-B176-C1DF96BAA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1981F4-4F74-40ED-827C-972112D2FD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Electrotechnical Commission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Katharine Pearson</dc:creator>
  <cp:lastModifiedBy>Kyriakati, Aristea</cp:lastModifiedBy>
  <cp:revision>11</cp:revision>
  <dcterms:created xsi:type="dcterms:W3CDTF">2012-11-20T14:43:00Z</dcterms:created>
  <dcterms:modified xsi:type="dcterms:W3CDTF">2021-03-03T07:59:00Z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0x010100E444D08C24C518449FEB054B3A670EFC</vt:lpwstr>
  </property>
  <property fmtid="{D5CDD505-2E9C-101B-9397-08002B2CF9AE}" pid="3" name="Order">
    <vt:r8>505600</vt:r8>
  </property>
</Properties>
</file>